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E" w:rsidRDefault="009176F5" w:rsidP="00824FE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3832860</wp:posOffset>
            </wp:positionH>
            <wp:positionV relativeFrom="margin">
              <wp:posOffset>-510540</wp:posOffset>
            </wp:positionV>
            <wp:extent cx="2416810" cy="7429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FEE" w:rsidRDefault="00824FEE" w:rsidP="00824FEE"/>
    <w:p w:rsidR="00824FEE" w:rsidRDefault="00824FEE" w:rsidP="00824FEE">
      <w:bookmarkStart w:id="0" w:name="_GoBack"/>
      <w:bookmarkEnd w:id="0"/>
    </w:p>
    <w:p w:rsidR="0096292C" w:rsidRDefault="0096292C" w:rsidP="0096292C">
      <w:pPr>
        <w:pStyle w:val="Title"/>
      </w:pPr>
      <w:r>
        <w:t>GBBC Bible Institute</w:t>
      </w:r>
    </w:p>
    <w:p w:rsidR="0096292C" w:rsidRDefault="0096292C" w:rsidP="0096292C">
      <w:pPr>
        <w:pStyle w:val="Subtitle"/>
      </w:pPr>
      <w:r>
        <w:t>How to Interpret the Bible</w:t>
      </w:r>
    </w:p>
    <w:p w:rsidR="0096292C" w:rsidRDefault="0096292C" w:rsidP="0096292C">
      <w:pPr>
        <w:pStyle w:val="Heading1"/>
      </w:pPr>
      <w:r>
        <w:t>Quiz 5– Schools of Interpretation</w:t>
      </w:r>
    </w:p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>
      <w:pPr>
        <w:numPr>
          <w:ilvl w:val="0"/>
          <w:numId w:val="2"/>
        </w:numPr>
      </w:pPr>
      <w:r>
        <w:t>What are the names of the two main schools of interpretation? (2)</w:t>
      </w:r>
    </w:p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>
      <w:pPr>
        <w:numPr>
          <w:ilvl w:val="0"/>
          <w:numId w:val="2"/>
        </w:numPr>
      </w:pPr>
      <w:r>
        <w:t>What are the two preferred methods of these schools? (2)</w:t>
      </w:r>
    </w:p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>
      <w:pPr>
        <w:numPr>
          <w:ilvl w:val="0"/>
          <w:numId w:val="2"/>
        </w:numPr>
        <w:tabs>
          <w:tab w:val="clear" w:pos="360"/>
          <w:tab w:val="num" w:pos="-284"/>
        </w:tabs>
      </w:pPr>
      <w:r>
        <w:t>Who said, “The Scriptures have little use to those who understand them literally” (1)</w:t>
      </w:r>
    </w:p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>
      <w:pPr>
        <w:numPr>
          <w:ilvl w:val="0"/>
          <w:numId w:val="2"/>
        </w:numPr>
      </w:pPr>
      <w:r>
        <w:t>Write out word perfect - Nehemiah 8:8   (5)</w:t>
      </w:r>
    </w:p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/>
    <w:p w:rsidR="0096292C" w:rsidRDefault="0096292C" w:rsidP="0096292C">
      <w:pPr>
        <w:numPr>
          <w:ilvl w:val="0"/>
          <w:numId w:val="2"/>
        </w:numPr>
      </w:pPr>
      <w:r>
        <w:t>Write out David L. Cooper’s quote  (2)</w:t>
      </w: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ind w:left="360"/>
      </w:pPr>
    </w:p>
    <w:p w:rsidR="0096292C" w:rsidRDefault="0096292C" w:rsidP="0096292C">
      <w:pPr>
        <w:numPr>
          <w:ilvl w:val="0"/>
          <w:numId w:val="2"/>
        </w:numPr>
      </w:pPr>
      <w:r>
        <w:t>Define the literal method of Interpretation (3)</w:t>
      </w:r>
    </w:p>
    <w:p w:rsidR="0096292C" w:rsidRDefault="0096292C" w:rsidP="0096292C"/>
    <w:sectPr w:rsidR="0096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C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6F5927"/>
    <w:multiLevelType w:val="singleLevel"/>
    <w:tmpl w:val="CEDE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E"/>
    <w:rsid w:val="00354F0D"/>
    <w:rsid w:val="00824FEE"/>
    <w:rsid w:val="009176F5"/>
    <w:rsid w:val="0096292C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214DD-91BF-41ED-800E-0910593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24FE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FEE"/>
    <w:rPr>
      <w:rFonts w:ascii="Times New Roman" w:eastAsia="Times New Roman" w:hAnsi="Times New Roman" w:cs="Times New Roman"/>
      <w:b/>
      <w:color w:val="000000"/>
      <w:sz w:val="32"/>
      <w:szCs w:val="20"/>
      <w:lang w:eastAsia="en-AU"/>
    </w:rPr>
  </w:style>
  <w:style w:type="paragraph" w:styleId="Title">
    <w:name w:val="Title"/>
    <w:basedOn w:val="Normal"/>
    <w:link w:val="TitleChar"/>
    <w:qFormat/>
    <w:rsid w:val="00824FE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24FEE"/>
    <w:rPr>
      <w:rFonts w:ascii="Times New Roman" w:eastAsia="Times New Roman" w:hAnsi="Times New Roman" w:cs="Times New Roman"/>
      <w:b/>
      <w:color w:val="000000"/>
      <w:sz w:val="48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824FEE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824FEE"/>
    <w:rPr>
      <w:rFonts w:ascii="Times New Roman" w:eastAsia="Times New Roman" w:hAnsi="Times New Roman" w:cs="Times New Roman"/>
      <w:b/>
      <w:color w:val="000000"/>
      <w:sz w:val="4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Charlie</cp:lastModifiedBy>
  <cp:revision>2</cp:revision>
  <dcterms:created xsi:type="dcterms:W3CDTF">2018-05-22T00:53:00Z</dcterms:created>
  <dcterms:modified xsi:type="dcterms:W3CDTF">2018-05-22T00:53:00Z</dcterms:modified>
</cp:coreProperties>
</file>